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dTable1Light"/>
        <w:tblpPr w:leftFromText="180" w:rightFromText="180" w:vertAnchor="text" w:horzAnchor="margin" w:tblpX="-275" w:tblpY="-37"/>
        <w:tblW w:w="10345" w:type="dxa"/>
        <w:tblLayout w:type="fixed"/>
        <w:tblLook w:val="04A0" w:firstRow="1" w:lastRow="0" w:firstColumn="1" w:lastColumn="0" w:noHBand="0" w:noVBand="1"/>
      </w:tblPr>
      <w:tblGrid>
        <w:gridCol w:w="2515"/>
        <w:gridCol w:w="2250"/>
        <w:gridCol w:w="1980"/>
        <w:gridCol w:w="1710"/>
        <w:gridCol w:w="1890"/>
      </w:tblGrid>
      <w:tr w:rsidR="00D20077" w:rsidRPr="00D20077" w14:paraId="30836A7D" w14:textId="77777777" w:rsidTr="000825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shd w:val="clear" w:color="auto" w:fill="595959" w:themeFill="text1" w:themeFillTint="A6"/>
            <w:vAlign w:val="center"/>
          </w:tcPr>
          <w:p w14:paraId="4FD2AE3B" w14:textId="6200F3A7" w:rsidR="00DB528F" w:rsidRPr="00D20077" w:rsidRDefault="00D20077" w:rsidP="00E0047A">
            <w:pPr>
              <w:jc w:val="center"/>
              <w:rPr>
                <w:b w:val="0"/>
                <w:sz w:val="28"/>
              </w:rPr>
            </w:pPr>
            <w:r>
              <w:rPr>
                <w:b w:val="0"/>
                <w:sz w:val="28"/>
              </w:rPr>
              <w:t>Provider</w:t>
            </w:r>
          </w:p>
        </w:tc>
        <w:tc>
          <w:tcPr>
            <w:tcW w:w="2250" w:type="dxa"/>
            <w:shd w:val="clear" w:color="auto" w:fill="595959" w:themeFill="text1" w:themeFillTint="A6"/>
            <w:vAlign w:val="center"/>
          </w:tcPr>
          <w:p w14:paraId="6072FCED" w14:textId="26A5ACC1" w:rsidR="00DB528F" w:rsidRPr="00D20077" w:rsidRDefault="00D20077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8"/>
              </w:rPr>
            </w:pPr>
            <w:r>
              <w:rPr>
                <w:b w:val="0"/>
                <w:sz w:val="28"/>
              </w:rPr>
              <w:t>Type</w:t>
            </w:r>
          </w:p>
        </w:tc>
        <w:tc>
          <w:tcPr>
            <w:tcW w:w="1980" w:type="dxa"/>
            <w:shd w:val="clear" w:color="auto" w:fill="595959" w:themeFill="text1" w:themeFillTint="A6"/>
            <w:vAlign w:val="center"/>
          </w:tcPr>
          <w:p w14:paraId="365DF4BA" w14:textId="7579A2FF" w:rsidR="00DB528F" w:rsidRPr="00D20077" w:rsidRDefault="00D20077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8"/>
              </w:rPr>
            </w:pPr>
            <w:r>
              <w:rPr>
                <w:b w:val="0"/>
                <w:sz w:val="28"/>
              </w:rPr>
              <w:t>Method</w:t>
            </w:r>
          </w:p>
        </w:tc>
        <w:tc>
          <w:tcPr>
            <w:tcW w:w="1710" w:type="dxa"/>
            <w:shd w:val="clear" w:color="auto" w:fill="595959" w:themeFill="text1" w:themeFillTint="A6"/>
            <w:vAlign w:val="center"/>
          </w:tcPr>
          <w:p w14:paraId="4D825B3C" w14:textId="126274CE" w:rsidR="00DB528F" w:rsidRPr="00D20077" w:rsidRDefault="00D20077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8"/>
              </w:rPr>
            </w:pPr>
            <w:r>
              <w:rPr>
                <w:b w:val="0"/>
                <w:sz w:val="28"/>
              </w:rPr>
              <w:t>Frequency</w:t>
            </w:r>
          </w:p>
        </w:tc>
        <w:tc>
          <w:tcPr>
            <w:tcW w:w="1890" w:type="dxa"/>
            <w:shd w:val="clear" w:color="auto" w:fill="595959" w:themeFill="text1" w:themeFillTint="A6"/>
            <w:vAlign w:val="center"/>
          </w:tcPr>
          <w:p w14:paraId="1CF2FA92" w14:textId="51E9BB4E" w:rsidR="00DB528F" w:rsidRPr="00D20077" w:rsidRDefault="00D20077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8"/>
              </w:rPr>
            </w:pPr>
            <w:r>
              <w:rPr>
                <w:b w:val="0"/>
                <w:sz w:val="28"/>
              </w:rPr>
              <w:t>Due Date</w:t>
            </w:r>
          </w:p>
        </w:tc>
      </w:tr>
      <w:tr w:rsidR="00D20077" w:rsidRPr="00D20077" w14:paraId="19D31366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3C9900C5" w14:textId="7DA72529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Comcast</w:t>
            </w:r>
          </w:p>
        </w:tc>
        <w:tc>
          <w:tcPr>
            <w:tcW w:w="2250" w:type="dxa"/>
            <w:vAlign w:val="center"/>
          </w:tcPr>
          <w:p w14:paraId="54BF6AB8" w14:textId="6FEE3D75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Internet/Cable/Phone</w:t>
            </w:r>
          </w:p>
        </w:tc>
        <w:tc>
          <w:tcPr>
            <w:tcW w:w="1980" w:type="dxa"/>
            <w:vAlign w:val="center"/>
          </w:tcPr>
          <w:p w14:paraId="4E6DF6ED" w14:textId="0CA69F81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CC</w:t>
            </w:r>
          </w:p>
        </w:tc>
        <w:tc>
          <w:tcPr>
            <w:tcW w:w="1710" w:type="dxa"/>
            <w:vAlign w:val="center"/>
          </w:tcPr>
          <w:p w14:paraId="6BA6B305" w14:textId="20AE2572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Monthly</w:t>
            </w:r>
          </w:p>
        </w:tc>
        <w:tc>
          <w:tcPr>
            <w:tcW w:w="1890" w:type="dxa"/>
            <w:vAlign w:val="center"/>
          </w:tcPr>
          <w:p w14:paraId="752EA73F" w14:textId="464FB4F6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25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2735A77C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519BFF1A" w14:textId="6EE9CCB6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DTE Energy</w:t>
            </w:r>
          </w:p>
        </w:tc>
        <w:tc>
          <w:tcPr>
            <w:tcW w:w="2250" w:type="dxa"/>
            <w:vAlign w:val="center"/>
          </w:tcPr>
          <w:p w14:paraId="68967A7C" w14:textId="137BCC1E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Gas</w:t>
            </w:r>
          </w:p>
        </w:tc>
        <w:tc>
          <w:tcPr>
            <w:tcW w:w="1980" w:type="dxa"/>
            <w:vAlign w:val="center"/>
          </w:tcPr>
          <w:p w14:paraId="6FE5D26B" w14:textId="53D297B5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Savings</w:t>
            </w:r>
          </w:p>
        </w:tc>
        <w:tc>
          <w:tcPr>
            <w:tcW w:w="1710" w:type="dxa"/>
            <w:vAlign w:val="center"/>
          </w:tcPr>
          <w:p w14:paraId="5EC637DF" w14:textId="6DF2E8AA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Monthly</w:t>
            </w:r>
          </w:p>
        </w:tc>
        <w:tc>
          <w:tcPr>
            <w:tcW w:w="1890" w:type="dxa"/>
            <w:vAlign w:val="center"/>
          </w:tcPr>
          <w:p w14:paraId="755A6084" w14:textId="740613D2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25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128AB894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5066F984" w14:textId="49870974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Consumer’s Energy</w:t>
            </w:r>
          </w:p>
        </w:tc>
        <w:tc>
          <w:tcPr>
            <w:tcW w:w="2250" w:type="dxa"/>
            <w:vAlign w:val="center"/>
          </w:tcPr>
          <w:p w14:paraId="197F2302" w14:textId="0501EF18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Electric</w:t>
            </w:r>
          </w:p>
        </w:tc>
        <w:tc>
          <w:tcPr>
            <w:tcW w:w="1980" w:type="dxa"/>
            <w:vAlign w:val="center"/>
          </w:tcPr>
          <w:p w14:paraId="3D6EC657" w14:textId="27132F4F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Savings</w:t>
            </w:r>
          </w:p>
        </w:tc>
        <w:tc>
          <w:tcPr>
            <w:tcW w:w="1710" w:type="dxa"/>
            <w:vAlign w:val="center"/>
          </w:tcPr>
          <w:p w14:paraId="5DBBBD70" w14:textId="28937689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Monthly </w:t>
            </w:r>
          </w:p>
        </w:tc>
        <w:tc>
          <w:tcPr>
            <w:tcW w:w="1890" w:type="dxa"/>
            <w:vAlign w:val="center"/>
          </w:tcPr>
          <w:p w14:paraId="065F569F" w14:textId="1386C490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0FA0011A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6ED7BCAF" w14:textId="01AACFFB" w:rsidR="00DB528F" w:rsidRPr="00D20077" w:rsidRDefault="00807B07" w:rsidP="00E0047A">
            <w:pPr>
              <w:jc w:val="center"/>
              <w:rPr>
                <w:b w:val="0"/>
              </w:rPr>
            </w:pPr>
            <w:proofErr w:type="spellStart"/>
            <w:r>
              <w:rPr>
                <w:b w:val="0"/>
              </w:rPr>
              <w:t>Everkept</w:t>
            </w:r>
            <w:proofErr w:type="spellEnd"/>
          </w:p>
        </w:tc>
        <w:tc>
          <w:tcPr>
            <w:tcW w:w="2250" w:type="dxa"/>
            <w:vAlign w:val="center"/>
          </w:tcPr>
          <w:p w14:paraId="656E8B3F" w14:textId="0FEE3A30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Garbage</w:t>
            </w:r>
          </w:p>
        </w:tc>
        <w:tc>
          <w:tcPr>
            <w:tcW w:w="1980" w:type="dxa"/>
            <w:vAlign w:val="center"/>
          </w:tcPr>
          <w:p w14:paraId="5CE0CB86" w14:textId="25AC746A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Check</w:t>
            </w:r>
          </w:p>
        </w:tc>
        <w:tc>
          <w:tcPr>
            <w:tcW w:w="1710" w:type="dxa"/>
            <w:vAlign w:val="center"/>
          </w:tcPr>
          <w:p w14:paraId="36ECB324" w14:textId="135BFA4C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Monthly</w:t>
            </w:r>
          </w:p>
        </w:tc>
        <w:tc>
          <w:tcPr>
            <w:tcW w:w="1890" w:type="dxa"/>
            <w:vAlign w:val="center"/>
          </w:tcPr>
          <w:p w14:paraId="31A12F4A" w14:textId="3FB5D714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12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3CC06FE8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08570669" w14:textId="0C8F404A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Byron Township</w:t>
            </w:r>
          </w:p>
        </w:tc>
        <w:tc>
          <w:tcPr>
            <w:tcW w:w="2250" w:type="dxa"/>
            <w:vAlign w:val="center"/>
          </w:tcPr>
          <w:p w14:paraId="0D9D93F5" w14:textId="456339DF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Water/Sewer</w:t>
            </w:r>
          </w:p>
        </w:tc>
        <w:tc>
          <w:tcPr>
            <w:tcW w:w="1980" w:type="dxa"/>
            <w:vAlign w:val="center"/>
          </w:tcPr>
          <w:p w14:paraId="7141DF1D" w14:textId="73EB23D2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Check</w:t>
            </w:r>
          </w:p>
        </w:tc>
        <w:tc>
          <w:tcPr>
            <w:tcW w:w="1710" w:type="dxa"/>
            <w:vAlign w:val="center"/>
          </w:tcPr>
          <w:p w14:paraId="071955D2" w14:textId="41D948D7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Quarterly </w:t>
            </w:r>
          </w:p>
        </w:tc>
        <w:tc>
          <w:tcPr>
            <w:tcW w:w="1890" w:type="dxa"/>
            <w:vAlign w:val="center"/>
          </w:tcPr>
          <w:p w14:paraId="71FE1D8C" w14:textId="763665BF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March 22</w:t>
            </w:r>
            <w:r w:rsidRPr="00807B07">
              <w:rPr>
                <w:vertAlign w:val="superscript"/>
              </w:rPr>
              <w:t>nd</w:t>
            </w:r>
          </w:p>
        </w:tc>
      </w:tr>
      <w:tr w:rsidR="00D20077" w:rsidRPr="00D20077" w14:paraId="1E3B8A13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3D91EE6C" w14:textId="4C4A7291" w:rsidR="00DB528F" w:rsidRPr="00D20077" w:rsidRDefault="00807B07" w:rsidP="00E0047A">
            <w:pPr>
              <w:jc w:val="center"/>
              <w:rPr>
                <w:b w:val="0"/>
              </w:rPr>
            </w:pPr>
            <w:proofErr w:type="spellStart"/>
            <w:r>
              <w:rPr>
                <w:b w:val="0"/>
              </w:rPr>
              <w:t>TruGreen</w:t>
            </w:r>
            <w:proofErr w:type="spellEnd"/>
          </w:p>
        </w:tc>
        <w:tc>
          <w:tcPr>
            <w:tcW w:w="2250" w:type="dxa"/>
            <w:vAlign w:val="center"/>
          </w:tcPr>
          <w:p w14:paraId="22748897" w14:textId="459E142C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Lawncare</w:t>
            </w:r>
          </w:p>
        </w:tc>
        <w:tc>
          <w:tcPr>
            <w:tcW w:w="1980" w:type="dxa"/>
            <w:vAlign w:val="center"/>
          </w:tcPr>
          <w:p w14:paraId="6BA8DD26" w14:textId="45C493D9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CC</w:t>
            </w:r>
          </w:p>
        </w:tc>
        <w:tc>
          <w:tcPr>
            <w:tcW w:w="1710" w:type="dxa"/>
            <w:vAlign w:val="center"/>
          </w:tcPr>
          <w:p w14:paraId="4838E1E8" w14:textId="4A26B828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7x</w:t>
            </w:r>
          </w:p>
        </w:tc>
        <w:tc>
          <w:tcPr>
            <w:tcW w:w="1890" w:type="dxa"/>
            <w:vAlign w:val="center"/>
          </w:tcPr>
          <w:p w14:paraId="493F58B9" w14:textId="46DFA706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Varies</w:t>
            </w:r>
          </w:p>
        </w:tc>
      </w:tr>
      <w:tr w:rsidR="00D20077" w:rsidRPr="00D20077" w14:paraId="0DD15A3B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6D2CBEB6" w14:textId="1C309AA3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Wall Street Journal</w:t>
            </w:r>
          </w:p>
        </w:tc>
        <w:tc>
          <w:tcPr>
            <w:tcW w:w="2250" w:type="dxa"/>
            <w:vAlign w:val="center"/>
          </w:tcPr>
          <w:p w14:paraId="689D34B7" w14:textId="25054D34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iOS App</w:t>
            </w:r>
          </w:p>
        </w:tc>
        <w:tc>
          <w:tcPr>
            <w:tcW w:w="1980" w:type="dxa"/>
            <w:vAlign w:val="center"/>
          </w:tcPr>
          <w:p w14:paraId="71FC4032" w14:textId="59AFD7DA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CC</w:t>
            </w:r>
          </w:p>
        </w:tc>
        <w:tc>
          <w:tcPr>
            <w:tcW w:w="1710" w:type="dxa"/>
            <w:vAlign w:val="center"/>
          </w:tcPr>
          <w:p w14:paraId="7537B7B2" w14:textId="6EAB5389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Monthly</w:t>
            </w:r>
          </w:p>
        </w:tc>
        <w:tc>
          <w:tcPr>
            <w:tcW w:w="1890" w:type="dxa"/>
            <w:vAlign w:val="center"/>
          </w:tcPr>
          <w:p w14:paraId="758F197A" w14:textId="45705778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20B54672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337F351E" w14:textId="1EC3FE89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Evernote</w:t>
            </w:r>
          </w:p>
        </w:tc>
        <w:tc>
          <w:tcPr>
            <w:tcW w:w="2250" w:type="dxa"/>
            <w:vAlign w:val="center"/>
          </w:tcPr>
          <w:p w14:paraId="322595C4" w14:textId="63478216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iOS App</w:t>
            </w:r>
          </w:p>
        </w:tc>
        <w:tc>
          <w:tcPr>
            <w:tcW w:w="1980" w:type="dxa"/>
            <w:vAlign w:val="center"/>
          </w:tcPr>
          <w:p w14:paraId="66EF602F" w14:textId="6B28DAA8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CC</w:t>
            </w:r>
          </w:p>
        </w:tc>
        <w:tc>
          <w:tcPr>
            <w:tcW w:w="1710" w:type="dxa"/>
            <w:vAlign w:val="center"/>
          </w:tcPr>
          <w:p w14:paraId="0849DF11" w14:textId="24DD8EA0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Monthly</w:t>
            </w:r>
          </w:p>
        </w:tc>
        <w:tc>
          <w:tcPr>
            <w:tcW w:w="1890" w:type="dxa"/>
            <w:vAlign w:val="center"/>
          </w:tcPr>
          <w:p w14:paraId="14FF498C" w14:textId="4FAA6D09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6494531B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655C3AEF" w14:textId="07F39304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Field &amp; Stream</w:t>
            </w:r>
          </w:p>
        </w:tc>
        <w:tc>
          <w:tcPr>
            <w:tcW w:w="2250" w:type="dxa"/>
            <w:vAlign w:val="center"/>
          </w:tcPr>
          <w:p w14:paraId="1E4DD385" w14:textId="3BB630D2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proofErr w:type="gramStart"/>
            <w:r>
              <w:t>Zinio</w:t>
            </w:r>
            <w:proofErr w:type="spellEnd"/>
            <w:r>
              <w:t xml:space="preserve">  </w:t>
            </w:r>
            <w:r>
              <w:t>iOS</w:t>
            </w:r>
            <w:proofErr w:type="gramEnd"/>
            <w:r>
              <w:t xml:space="preserve"> App</w:t>
            </w:r>
          </w:p>
        </w:tc>
        <w:tc>
          <w:tcPr>
            <w:tcW w:w="1980" w:type="dxa"/>
            <w:vAlign w:val="center"/>
          </w:tcPr>
          <w:p w14:paraId="2AB84FFD" w14:textId="4F0D276C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CC</w:t>
            </w:r>
          </w:p>
        </w:tc>
        <w:tc>
          <w:tcPr>
            <w:tcW w:w="1710" w:type="dxa"/>
            <w:vAlign w:val="center"/>
          </w:tcPr>
          <w:p w14:paraId="7BE15900" w14:textId="4700D3A9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Annually</w:t>
            </w:r>
          </w:p>
        </w:tc>
        <w:tc>
          <w:tcPr>
            <w:tcW w:w="1890" w:type="dxa"/>
            <w:vAlign w:val="center"/>
          </w:tcPr>
          <w:p w14:paraId="0F2048C4" w14:textId="559B2037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October 6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4ECCD597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29450CB9" w14:textId="263B4A72" w:rsidR="00DB528F" w:rsidRPr="00D20077" w:rsidRDefault="00807B07" w:rsidP="00E0047A">
            <w:pPr>
              <w:jc w:val="center"/>
              <w:rPr>
                <w:b w:val="0"/>
              </w:rPr>
            </w:pPr>
            <w:r>
              <w:rPr>
                <w:b w:val="0"/>
              </w:rPr>
              <w:t>Time</w:t>
            </w:r>
          </w:p>
        </w:tc>
        <w:tc>
          <w:tcPr>
            <w:tcW w:w="2250" w:type="dxa"/>
            <w:vAlign w:val="center"/>
          </w:tcPr>
          <w:p w14:paraId="5905EDD9" w14:textId="0ACD0CAD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Zinio</w:t>
            </w:r>
            <w:proofErr w:type="spellEnd"/>
            <w:r>
              <w:t xml:space="preserve"> iOS App</w:t>
            </w:r>
          </w:p>
        </w:tc>
        <w:tc>
          <w:tcPr>
            <w:tcW w:w="1980" w:type="dxa"/>
            <w:vAlign w:val="center"/>
          </w:tcPr>
          <w:p w14:paraId="53827319" w14:textId="2B365DE2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Autodebit</w:t>
            </w:r>
            <w:proofErr w:type="spellEnd"/>
            <w:r>
              <w:t xml:space="preserve"> CC</w:t>
            </w:r>
          </w:p>
        </w:tc>
        <w:tc>
          <w:tcPr>
            <w:tcW w:w="1710" w:type="dxa"/>
            <w:vAlign w:val="center"/>
          </w:tcPr>
          <w:p w14:paraId="4E867B0B" w14:textId="131C084B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Annually</w:t>
            </w:r>
          </w:p>
        </w:tc>
        <w:tc>
          <w:tcPr>
            <w:tcW w:w="1890" w:type="dxa"/>
            <w:vAlign w:val="center"/>
          </w:tcPr>
          <w:p w14:paraId="182B4398" w14:textId="280470FB" w:rsidR="00DB528F" w:rsidRPr="00D20077" w:rsidRDefault="00807B07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September 9</w:t>
            </w:r>
            <w:r w:rsidRPr="00807B07">
              <w:rPr>
                <w:vertAlign w:val="superscript"/>
              </w:rPr>
              <w:t>th</w:t>
            </w:r>
          </w:p>
        </w:tc>
      </w:tr>
      <w:tr w:rsidR="00D20077" w:rsidRPr="00D20077" w14:paraId="11E52AD0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232AE49D" w14:textId="77777777" w:rsidR="00DB528F" w:rsidRPr="00D20077" w:rsidRDefault="00DB528F" w:rsidP="00E0047A">
            <w:pPr>
              <w:jc w:val="center"/>
              <w:rPr>
                <w:b w:val="0"/>
              </w:rPr>
            </w:pPr>
            <w:bookmarkStart w:id="0" w:name="_GoBack"/>
            <w:bookmarkEnd w:id="0"/>
          </w:p>
        </w:tc>
        <w:tc>
          <w:tcPr>
            <w:tcW w:w="2250" w:type="dxa"/>
            <w:vAlign w:val="center"/>
          </w:tcPr>
          <w:p w14:paraId="3F911DF2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3D36AE9F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75D5DE34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28BA65EE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642E9703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1FA82EC1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121656A4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7E0691B7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5D1105E6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711C4276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3E5DCB98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6A642887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1F73A61A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32B7EBDE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54E074DF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41F064F4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0AD4ED4A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2F584FBA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69F74D50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4F5DDF7C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5F5387B0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22895D81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1021235B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259FF80A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04FB6E67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3CC725EF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3F07045C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0B3F22A7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2C1F2F08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625626DC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1E1DA6BB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7292217B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6B1B6BCF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1603D56B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65135A89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435C127C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3E3DEAF3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686B4630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76709E70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597B2A51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3DF0AE1C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3285364D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3B80FD77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5E88A1BC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3AB18B87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484298E7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1B234ECC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555439FE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1B41AC9A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418755EE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7FF857F6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755363A9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4F9556A2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34929A16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772E1DBF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3F382DD6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6943318C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51D0BAA6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19D79D7C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2F296702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62618F9E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53CF7CB6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59F02390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6C913628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361BDB0F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7FC168BF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39DC6B43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580BB730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547FA213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3F79937C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41DA2612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65AF8E36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1AEF9D90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757C5F06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3F564E7C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6D0DB4B3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13E5FF74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68F361DE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5BFE7FFA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4D807D1A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554C1BC5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63D23FC9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48BA89D7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7985BB29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1A6A12AD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725B3735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3061ED95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37E43463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0077" w:rsidRPr="00D20077" w14:paraId="5E6102D2" w14:textId="77777777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14:paraId="3746C8B5" w14:textId="77777777" w:rsidR="00DB528F" w:rsidRPr="00D20077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14:paraId="318EAC29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14:paraId="496F63A8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14:paraId="514EF7CD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14:paraId="5D855028" w14:textId="77777777" w:rsidR="00DB528F" w:rsidRPr="00D20077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4AB60888" w14:textId="77777777" w:rsidR="008B3EDC" w:rsidRPr="00D20077" w:rsidRDefault="008B3EDC" w:rsidP="00040477"/>
    <w:sectPr w:rsidR="008B3EDC" w:rsidRPr="00D20077" w:rsidSect="00082540">
      <w:headerReference w:type="default" r:id="rId6"/>
      <w:footerReference w:type="default" r:id="rId7"/>
      <w:pgSz w:w="12240" w:h="15840" w:code="1"/>
      <w:pgMar w:top="2304" w:right="1152" w:bottom="1008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DA90F0" w14:textId="77777777" w:rsidR="00686F7A" w:rsidRDefault="00686F7A" w:rsidP="00DB528F">
      <w:pPr>
        <w:spacing w:after="0" w:line="240" w:lineRule="auto"/>
      </w:pPr>
      <w:r>
        <w:separator/>
      </w:r>
    </w:p>
  </w:endnote>
  <w:endnote w:type="continuationSeparator" w:id="0">
    <w:p w14:paraId="376FF311" w14:textId="77777777" w:rsidR="00686F7A" w:rsidRDefault="00686F7A" w:rsidP="00DB52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6A780C" w14:textId="2FC2FEE4" w:rsidR="009F6D1D" w:rsidRPr="00E0047A" w:rsidRDefault="00E0047A" w:rsidP="00E0047A">
    <w:pPr>
      <w:pStyle w:val="Footer"/>
      <w:ind w:right="-496"/>
      <w:jc w:val="right"/>
      <w:rPr>
        <w:color w:val="404040" w:themeColor="text1" w:themeTint="BF"/>
      </w:rPr>
    </w:pPr>
    <w:r>
      <w:rPr>
        <w:color w:val="4F81BD" w:themeColor="accent1"/>
      </w:rPr>
      <w:t xml:space="preserve">   </w:t>
    </w:r>
    <w:r>
      <w:rPr>
        <w:color w:val="4F81BD" w:themeColor="accent1"/>
      </w:rPr>
      <w:tab/>
    </w:r>
  </w:p>
  <w:p w14:paraId="538C337C" w14:textId="77777777" w:rsidR="00DB528F" w:rsidRDefault="00DB528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4170C7" w14:textId="77777777" w:rsidR="00686F7A" w:rsidRDefault="00686F7A" w:rsidP="00DB528F">
      <w:pPr>
        <w:spacing w:after="0" w:line="240" w:lineRule="auto"/>
      </w:pPr>
      <w:r>
        <w:separator/>
      </w:r>
    </w:p>
  </w:footnote>
  <w:footnote w:type="continuationSeparator" w:id="0">
    <w:p w14:paraId="7DA94060" w14:textId="77777777" w:rsidR="00686F7A" w:rsidRDefault="00686F7A" w:rsidP="00DB52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CB5958" w14:textId="77777777" w:rsidR="00DB528F" w:rsidRDefault="00686F7A">
    <w:pPr>
      <w:pStyle w:val="Header"/>
    </w:pPr>
    <w:r>
      <w:rPr>
        <w:noProof/>
      </w:rPr>
      <w:pict w14:anchorId="58EA7D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alt="5" style="position:absolute;margin-left:-74.3pt;margin-top:-38.3pt;width:614.3pt;height:795.45pt;z-index:-251658752;mso-wrap-edited:f;mso-width-percent:0;mso-height-percent:0;mso-position-horizontal-relative:text;mso-position-vertical-relative:text;mso-width-percent:0;mso-height-percent:0;mso-width-relative:page;mso-height-relative:page">
          <v:imagedata r:id="rId1" o:title="5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3EDC"/>
    <w:rsid w:val="00040477"/>
    <w:rsid w:val="00082540"/>
    <w:rsid w:val="00096251"/>
    <w:rsid w:val="000A3BCE"/>
    <w:rsid w:val="000A6B8B"/>
    <w:rsid w:val="000B6D30"/>
    <w:rsid w:val="000E45A8"/>
    <w:rsid w:val="00235D87"/>
    <w:rsid w:val="00276CB7"/>
    <w:rsid w:val="003A1DFA"/>
    <w:rsid w:val="00420577"/>
    <w:rsid w:val="00570EAC"/>
    <w:rsid w:val="005B43EB"/>
    <w:rsid w:val="005B6B5E"/>
    <w:rsid w:val="005E4804"/>
    <w:rsid w:val="00612AA5"/>
    <w:rsid w:val="0068196A"/>
    <w:rsid w:val="00686F7A"/>
    <w:rsid w:val="007327EF"/>
    <w:rsid w:val="0079506D"/>
    <w:rsid w:val="007C62D4"/>
    <w:rsid w:val="00807B07"/>
    <w:rsid w:val="00894CB5"/>
    <w:rsid w:val="008B3EDC"/>
    <w:rsid w:val="008B4A24"/>
    <w:rsid w:val="0090460B"/>
    <w:rsid w:val="0091043F"/>
    <w:rsid w:val="009446E1"/>
    <w:rsid w:val="009A3E63"/>
    <w:rsid w:val="009F6D1D"/>
    <w:rsid w:val="00A17D32"/>
    <w:rsid w:val="00A23EDC"/>
    <w:rsid w:val="00A41621"/>
    <w:rsid w:val="00B074E0"/>
    <w:rsid w:val="00B42CF9"/>
    <w:rsid w:val="00BC7848"/>
    <w:rsid w:val="00C40CC7"/>
    <w:rsid w:val="00C44362"/>
    <w:rsid w:val="00C64E32"/>
    <w:rsid w:val="00D20077"/>
    <w:rsid w:val="00D3614A"/>
    <w:rsid w:val="00DB528F"/>
    <w:rsid w:val="00E0047A"/>
    <w:rsid w:val="00E932B2"/>
    <w:rsid w:val="00EA0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7AF635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9104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043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B52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528F"/>
  </w:style>
  <w:style w:type="paragraph" w:styleId="Footer">
    <w:name w:val="footer"/>
    <w:basedOn w:val="Normal"/>
    <w:link w:val="FooterChar"/>
    <w:uiPriority w:val="99"/>
    <w:unhideWhenUsed/>
    <w:rsid w:val="00DB52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528F"/>
  </w:style>
  <w:style w:type="table" w:styleId="GridTable4-Accent1">
    <w:name w:val="Grid Table 4 Accent 1"/>
    <w:basedOn w:val="TableNormal"/>
    <w:uiPriority w:val="49"/>
    <w:rsid w:val="00DB528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1Light">
    <w:name w:val="Grid Table 1 Light"/>
    <w:basedOn w:val="TableNormal"/>
    <w:uiPriority w:val="46"/>
    <w:rsid w:val="00A4162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97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2019-02-17T21:20:00Z</dcterms:created>
  <dcterms:modified xsi:type="dcterms:W3CDTF">2019-02-17T21:24:00Z</dcterms:modified>
</cp:coreProperties>
</file>